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55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1951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بالأسماء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الجمهورية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قـــــرر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مجلـس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الأمة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الآتـى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نصـه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وقـد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أصـدرناه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يملك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بمفردة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يتخذ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الشخصي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عنصرا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تدعو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للاعتقاد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مملوك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لشركة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بالأشخاص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متعلقة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بنوع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المخصص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تسمية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مبتكرة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يطابق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الحقيقة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التضليل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بالصالح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لتاجر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استعمال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يزاولها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صاحبه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التاجر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ولقبه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يشبهان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فغي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يضيف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يميزه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ويسري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الحديثة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للمحل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البسيطة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عنوانها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شريك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مستمدا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غرضها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فيجب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تتميز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أسمائها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مثيلاتها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وللشركة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تحتفظ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بعنوانها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ضم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شريك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جديد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لعضويتها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البسيطة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وعنوان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خروجه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عضويتها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بقبوله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يشير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وجود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صلة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عائلية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أعضائها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ظلت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الصلة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رغم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خروج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اثنين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الباقين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العائلي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الوارد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تسمية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يشمل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يدل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وجود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احتفظت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مؤسسة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تملكها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واتخذته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تضيف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"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تصرفا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مستقلا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المخصص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تنتقل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متجر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سلفة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أذن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المتنازل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آلت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حقوقه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يضيف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يدل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الملكية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بإحدى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عمدا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تجاريا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أصحاب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أسمائهم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ليعدلوا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تطابق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أحكامه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الإبلاغ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يتولي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بأعمالهم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صفة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رجال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القضائي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والصناعة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والعدل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يخصه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ولوزير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والصناعة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لتنفيذية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بقصر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القبة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جمادى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1370 26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مارس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1951 .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297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1951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باللائحة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والتموين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1946 ؛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 ، 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55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بالأسماء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ارتأته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لقسمي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الرأي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والتشريع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قـــــرر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تسمي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1934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فيذكر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نوعها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موقع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موقع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الوكالة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الأحوال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الأسماء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ويشمل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التعديل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بشركة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فيذكر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نوعها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حصوله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008000"/>
          <w:sz w:val="36"/>
          <w:szCs w:val="36"/>
          <w:u w:val="none"/>
          <w:shd w:fill="auto" w:val="clear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تحريرا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القعدة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1370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13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أغسطس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1951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sectPr>
      <w:headerReference r:id="rId6" w:type="default"/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Monotype Kouf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 xml:space="preserve">دار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 xml:space="preserve">الكتب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 xml:space="preserve">القانونية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1"/>
      </w:rPr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0"/>
      </w:rPr>
      <w:t xml:space="preserve">www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0"/>
      </w:rPr>
      <w:t xml:space="preserve">darshatat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36"/>
        <w:szCs w:val="36"/>
        <w:u w:val="none"/>
        <w:shd w:fill="auto" w:val="clear"/>
        <w:vertAlign w:val="baseline"/>
        <w:rtl w:val="0"/>
      </w:rPr>
      <w:t xml:space="preserve">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